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Alex Morgan</w:t>
      </w:r>
    </w:p>
    <w:p>
      <w:pPr>
        <w:spacing w:after="80"/>
      </w:pPr>
      <w:r>
        <w:rPr>
          <w:color w:val="3a4a63"/>
          <w:sz w:val="26"/>
          <w:szCs w:val="26"/>
          <w:rtl w:val="false"/>
        </w:rPr>
        <w:t xml:space="preserve">Développeur front-end</w:t>
      </w:r>
    </w:p>
    <w:p>
      <w:pPr>
        <w:spacing w:after="80"/>
      </w:pPr>
      <w:r>
        <w:rPr>
          <w:color w:val="3a4a63"/>
          <w:sz w:val="20"/>
          <w:szCs w:val="20"/>
          <w:rtl w:val="false"/>
        </w:rPr>
        <w:t xml:space="preserve">candidate1@example.com  |  +33 6 XX XX XX XX  |  Paris</w:t>
      </w:r>
    </w:p>
    <w:p>
      <w:pPr>
        <w:pStyle w:val="Heading2"/>
        <w:pBdr>
          <w:bottom w:val="single" w:color="b8c4d6" w:sz="6" w:space="2"/>
        </w:pBdr>
        <w:spacing w:after="100" w:before="280"/>
      </w:pPr>
      <w:r>
        <w:rPr>
          <w:b/>
          <w:bCs/>
          <w:color w:val="1f3a5f"/>
          <w:sz w:val="24"/>
          <w:szCs w:val="24"/>
          <w:rtl w:val="false"/>
        </w:rPr>
        <w:t xml:space="preserve">À PROPOS DE MOI</w:t>
      </w:r>
    </w:p>
    <w:p>
      <w:pPr>
        <w:spacing w:after="80"/>
      </w:pPr>
      <w:r>
        <w:rPr>
          <w:rtl w:val="false"/>
        </w:rPr>
        <w:t xml:space="preserve">Développeur front-end qui crée des interfaces web accessibles. Je travaille sur des composants React, des parcours de formulaires et des tests de navigateur, en échangeant sur les choix d’interface avec les équipes produit et design.</w:t>
      </w:r>
    </w:p>
    <w:p>
      <w:pPr>
        <w:pStyle w:val="Heading2"/>
        <w:pBdr>
          <w:bottom w:val="single" w:color="b8c4d6" w:sz="6" w:space="2"/>
        </w:pBdr>
        <w:spacing w:after="100" w:before="280"/>
      </w:pPr>
      <w:r>
        <w:rPr>
          <w:b/>
          <w:bCs/>
          <w:color w:val="1f3a5f"/>
          <w:sz w:val="24"/>
          <w:szCs w:val="24"/>
          <w:rtl w:val="false"/>
        </w:rPr>
        <w:t xml:space="preserve">EXPÉRIENCE PROFESSIONNELLE</w:t>
      </w:r>
    </w:p>
    <w:p>
      <w:pPr>
        <w:spacing w:after="40" w:before="100"/>
      </w:pPr>
      <w:r>
        <w:rPr>
          <w:b/>
          <w:bCs/>
          <w:rtl w:val="false"/>
        </w:rPr>
        <w:t xml:space="preserve">Développeur front-end — Équipe Exemple</w:t>
      </w:r>
      <w:r>
        <w:rPr>
          <w:color w:val="5b6778"/>
          <w:rtl w:val="false"/>
        </w:rPr>
        <w:t xml:space="preserve">   2023 – 2026</w:t>
      </w:r>
    </w:p>
    <w:p>
      <w:pPr>
        <w:pStyle w:val="ListParagraph"/>
        <w:numPr>
          <w:ilvl w:val="0"/>
          <w:numId w:val="1"/>
        </w:numPr>
        <w:spacing w:after="40"/>
      </w:pPr>
      <w:r>
        <w:rPr>
          <w:rtl w:val="false"/>
        </w:rPr>
        <w:t xml:space="preserve">Amélioration de la navigation au clavier et des messages d’erreur dans les formulaires</w:t>
      </w:r>
    </w:p>
    <w:p>
      <w:pPr>
        <w:pStyle w:val="ListParagraph"/>
        <w:numPr>
          <w:ilvl w:val="0"/>
          <w:numId w:val="1"/>
        </w:numPr>
        <w:spacing w:after="40"/>
      </w:pPr>
      <w:r>
        <w:rPr>
          <w:rtl w:val="false"/>
        </w:rPr>
        <w:t xml:space="preserve">Création de composants React partagés pour les écrans récurrents</w:t>
      </w:r>
    </w:p>
    <w:p>
      <w:pPr>
        <w:pStyle w:val="ListParagraph"/>
        <w:numPr>
          <w:ilvl w:val="0"/>
          <w:numId w:val="1"/>
        </w:numPr>
        <w:spacing w:after="40"/>
      </w:pPr>
      <w:r>
        <w:rPr>
          <w:rtl w:val="false"/>
        </w:rPr>
        <w:t xml:space="preserve">Conception d’états de chargement et d’états vides pour les réponses d’API</w:t>
      </w:r>
    </w:p>
    <w:p>
      <w:pPr>
        <w:spacing w:after="40" w:before="100"/>
      </w:pPr>
      <w:r>
        <w:rPr>
          <w:b/>
          <w:bCs/>
          <w:rtl w:val="false"/>
        </w:rPr>
        <w:t xml:space="preserve">Travail en projet · Membre de l’équipe — Groupe de projet Exemple</w:t>
      </w:r>
      <w:r>
        <w:rPr>
          <w:color w:val="5b6778"/>
          <w:rtl w:val="false"/>
        </w:rPr>
        <w:t xml:space="preserve">   2022 – 2023</w:t>
      </w:r>
    </w:p>
    <w:p>
      <w:pPr>
        <w:pStyle w:val="ListParagraph"/>
        <w:numPr>
          <w:ilvl w:val="0"/>
          <w:numId w:val="1"/>
        </w:numPr>
        <w:spacing w:after="40"/>
      </w:pPr>
      <w:r>
        <w:rPr>
          <w:rtl w:val="false"/>
        </w:rPr>
        <w:t xml:space="preserve">Vérification du comportement des composants par des tests unitaires</w:t>
      </w:r>
    </w:p>
    <w:p>
      <w:pPr>
        <w:pStyle w:val="ListParagraph"/>
        <w:numPr>
          <w:ilvl w:val="0"/>
          <w:numId w:val="1"/>
        </w:numPr>
        <w:spacing w:after="40"/>
      </w:pPr>
      <w:r>
        <w:rPr>
          <w:rtl w:val="false"/>
        </w:rPr>
        <w:t xml:space="preserve">Revue des points de rupture mobiles avec l’équipe design</w:t>
      </w:r>
    </w:p>
    <w:p>
      <w:pPr>
        <w:pStyle w:val="ListParagraph"/>
        <w:numPr>
          <w:ilvl w:val="0"/>
          <w:numId w:val="1"/>
        </w:numPr>
        <w:spacing w:after="40"/>
      </w:pPr>
      <w:r>
        <w:rPr>
          <w:rtl w:val="false"/>
        </w:rPr>
        <w:t xml:space="preserve">Documentation des problèmes d’accessibilité lors des revues de code</w:t>
      </w:r>
    </w:p>
    <w:p>
      <w:pPr>
        <w:pStyle w:val="Heading2"/>
        <w:pBdr>
          <w:bottom w:val="single" w:color="b8c4d6" w:sz="6" w:space="2"/>
        </w:pBdr>
        <w:spacing w:after="100" w:before="280"/>
      </w:pPr>
      <w:r>
        <w:rPr>
          <w:b/>
          <w:bCs/>
          <w:color w:val="1f3a5f"/>
          <w:sz w:val="24"/>
          <w:szCs w:val="24"/>
          <w:rtl w:val="false"/>
        </w:rPr>
        <w:t xml:space="preserve">FORMATION</w:t>
      </w:r>
    </w:p>
    <w:p>
      <w:pPr>
        <w:spacing w:after="40" w:before="100"/>
      </w:pPr>
      <w:r>
        <w:rPr>
          <w:b/>
          <w:bCs/>
          <w:rtl w:val="false"/>
        </w:rPr>
        <w:t xml:space="preserve">Licence d’informatique — Université Exemple</w:t>
      </w:r>
      <w:r>
        <w:rPr>
          <w:color w:val="5b6778"/>
          <w:rtl w:val="false"/>
        </w:rPr>
        <w:t xml:space="preserve">   2018 – 2022</w:t>
      </w:r>
    </w:p>
    <w:p>
      <w:pPr>
        <w:pStyle w:val="Heading2"/>
        <w:pBdr>
          <w:bottom w:val="single" w:color="b8c4d6" w:sz="6" w:space="2"/>
        </w:pBdr>
        <w:spacing w:after="100" w:before="280"/>
      </w:pPr>
      <w:r>
        <w:rPr>
          <w:b/>
          <w:bCs/>
          <w:color w:val="1f3a5f"/>
          <w:sz w:val="24"/>
          <w:szCs w:val="24"/>
          <w:rtl w:val="false"/>
        </w:rPr>
        <w:t xml:space="preserve">COMPÉTENCES</w:t>
      </w:r>
    </w:p>
    <w:p>
      <w:pPr>
        <w:spacing w:after="80"/>
      </w:pPr>
      <w:r>
        <w:rPr>
          <w:rtl w:val="false"/>
        </w:rPr>
        <w:t xml:space="preserve">React, TypeScript, JavaScript, HTML, CSS, Git, Vitest, Accessibilité, API REST, Revue de code</w:t>
      </w:r>
    </w:p>
    <w:p>
      <w:pPr>
        <w:pStyle w:val="Heading2"/>
        <w:pBdr>
          <w:bottom w:val="single" w:color="b8c4d6" w:sz="6" w:space="2"/>
        </w:pBdr>
        <w:spacing w:after="100" w:before="280"/>
      </w:pPr>
      <w:r>
        <w:rPr>
          <w:b/>
          <w:bCs/>
          <w:color w:val="1f3a5f"/>
          <w:sz w:val="24"/>
          <w:szCs w:val="24"/>
          <w:rtl w:val="false"/>
        </w:rPr>
        <w:t xml:space="preserve">LANGUES</w:t>
      </w:r>
    </w:p>
    <w:p>
      <w:pPr>
        <w:spacing w:after="80"/>
      </w:pPr>
      <w:r>
        <w:rPr>
          <w:rtl w:val="false"/>
        </w:rPr>
        <w:t xml:space="preserve">Français (langue maternelle), Anglais (B2)</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Alex Morgan</dc:title>
  <dc:creator>CvBix</dc:creator>
  <cp:lastModifiedBy>Un-named</cp:lastModifiedBy>
  <cp:revision>1</cp:revision>
  <dcterms:created xsi:type="dcterms:W3CDTF">2026-10-29T12:12:56.780Z</dcterms:created>
  <dcterms:modified xsi:type="dcterms:W3CDTF">2026-10-29T12:12:56.780Z</dcterms:modified>
</cp:coreProperties>
</file>

<file path=docProps/custom.xml><?xml version="1.0" encoding="utf-8"?>
<Properties xmlns="http://schemas.openxmlformats.org/officeDocument/2006/custom-properties" xmlns:vt="http://schemas.openxmlformats.org/officeDocument/2006/docPropsVTypes"/>
</file>