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Nicolas Garnier</w:t>
      </w:r>
    </w:p>
    <w:p>
      <w:pPr>
        <w:spacing w:after="80"/>
      </w:pPr>
      <w:r>
        <w:rPr>
          <w:color w:val="3a4a63"/>
          <w:sz w:val="26"/>
          <w:szCs w:val="26"/>
          <w:rtl w:val="false"/>
        </w:rPr>
        <w:t xml:space="preserve">Ingénieur en génie civil</w:t>
      </w:r>
    </w:p>
    <w:p>
      <w:pPr>
        <w:spacing w:after="80"/>
      </w:pPr>
      <w:r>
        <w:rPr>
          <w:color w:val="3a4a63"/>
          <w:sz w:val="20"/>
          <w:szCs w:val="20"/>
          <w:rtl w:val="false"/>
        </w:rPr>
        <w:t xml:space="preserve">candidate9@example.com  |  +33 6 XX XX XX XX  |  Marseille</w:t>
      </w:r>
    </w:p>
    <w:p>
      <w:pPr>
        <w:pStyle w:val="Heading2"/>
        <w:pBdr>
          <w:bottom w:val="single" w:color="b8c4d6" w:sz="6" w:space="2"/>
        </w:pBdr>
        <w:spacing w:after="100" w:before="280"/>
      </w:pPr>
      <w:r>
        <w:rPr>
          <w:b/>
          <w:bCs/>
          <w:color w:val="1f3a5f"/>
          <w:sz w:val="24"/>
          <w:szCs w:val="24"/>
          <w:rtl w:val="false"/>
        </w:rPr>
        <w:t xml:space="preserve">À PROPOS DE MOI</w:t>
      </w:r>
    </w:p>
    <w:p>
      <w:pPr>
        <w:spacing w:after="80"/>
      </w:pPr>
      <w:r>
        <w:rPr>
          <w:rtl w:val="false"/>
        </w:rPr>
        <w:t xml:space="preserve">Ingénieur en génie civil avec quatre ans d’expérience sur chantier et en bureau d’études. Je travaille de façon ordonnée et documentée sur les métrés, les situations de travaux et le suivi de construction.</w:t>
      </w:r>
    </w:p>
    <w:p>
      <w:pPr>
        <w:pStyle w:val="Heading2"/>
        <w:pBdr>
          <w:bottom w:val="single" w:color="b8c4d6" w:sz="6" w:space="2"/>
        </w:pBdr>
        <w:spacing w:after="100" w:before="280"/>
      </w:pPr>
      <w:r>
        <w:rPr>
          <w:b/>
          <w:bCs/>
          <w:color w:val="1f3a5f"/>
          <w:sz w:val="24"/>
          <w:szCs w:val="24"/>
          <w:rtl w:val="false"/>
        </w:rPr>
        <w:t xml:space="preserve">EXPÉRIENCE PROFESSIONNELLE</w:t>
      </w:r>
    </w:p>
    <w:p>
      <w:pPr>
        <w:spacing w:after="40" w:before="100"/>
      </w:pPr>
      <w:r>
        <w:rPr>
          <w:b/>
          <w:bCs/>
          <w:rtl w:val="false"/>
        </w:rPr>
        <w:t xml:space="preserve">Ingénieur travaux — Construction Exemple</w:t>
      </w:r>
      <w:r>
        <w:rPr>
          <w:color w:val="5b6778"/>
          <w:rtl w:val="false"/>
        </w:rPr>
        <w:t xml:space="preserve">   2022 – aujourd’hui</w:t>
      </w:r>
    </w:p>
    <w:p>
      <w:pPr>
        <w:pStyle w:val="ListParagraph"/>
        <w:numPr>
          <w:ilvl w:val="0"/>
          <w:numId w:val="1"/>
        </w:numPr>
        <w:spacing w:after="40"/>
      </w:pPr>
      <w:r>
        <w:rPr>
          <w:rtl w:val="false"/>
        </w:rPr>
        <w:t xml:space="preserve">Suivi et contrôle des ouvrages de structure sur un projet de logements</w:t>
      </w:r>
    </w:p>
    <w:p>
      <w:pPr>
        <w:pStyle w:val="ListParagraph"/>
        <w:numPr>
          <w:ilvl w:val="0"/>
          <w:numId w:val="1"/>
        </w:numPr>
        <w:spacing w:after="40"/>
      </w:pPr>
      <w:r>
        <w:rPr>
          <w:rtl w:val="false"/>
        </w:rPr>
        <w:t xml:space="preserve">Participation aux métrés et à la préparation des situations de travaux mensuelles</w:t>
      </w:r>
    </w:p>
    <w:p>
      <w:pPr>
        <w:pStyle w:val="ListParagraph"/>
        <w:numPr>
          <w:ilvl w:val="0"/>
          <w:numId w:val="1"/>
        </w:numPr>
        <w:spacing w:after="40"/>
      </w:pPr>
      <w:r>
        <w:rPr>
          <w:rtl w:val="false"/>
        </w:rPr>
        <w:t xml:space="preserve">Coordination du planning hebdomadaire des travaux avec les équipes des sous-traitants</w:t>
      </w:r>
    </w:p>
    <w:p>
      <w:pPr>
        <w:spacing w:after="40" w:before="100"/>
      </w:pPr>
      <w:r>
        <w:rPr>
          <w:b/>
          <w:bCs/>
          <w:rtl w:val="false"/>
        </w:rPr>
        <w:t xml:space="preserve">Ingénieur en bureau d’études — Bâtiment Démo</w:t>
      </w:r>
      <w:r>
        <w:rPr>
          <w:color w:val="5b6778"/>
          <w:rtl w:val="false"/>
        </w:rPr>
        <w:t xml:space="preserve">   2020 – 2022</w:t>
      </w:r>
    </w:p>
    <w:p>
      <w:pPr>
        <w:pStyle w:val="ListParagraph"/>
        <w:numPr>
          <w:ilvl w:val="0"/>
          <w:numId w:val="1"/>
        </w:numPr>
        <w:spacing w:after="40"/>
      </w:pPr>
      <w:r>
        <w:rPr>
          <w:rtl w:val="false"/>
        </w:rPr>
        <w:t xml:space="preserve">Classement ordonné des documents de projet et des indices de plans</w:t>
      </w:r>
    </w:p>
    <w:p>
      <w:pPr>
        <w:pStyle w:val="ListParagraph"/>
        <w:numPr>
          <w:ilvl w:val="0"/>
          <w:numId w:val="1"/>
        </w:numPr>
        <w:spacing w:after="40"/>
      </w:pPr>
      <w:r>
        <w:rPr>
          <w:rtl w:val="false"/>
        </w:rPr>
        <w:t xml:space="preserve">Appui technique aux demandes d’achat</w:t>
      </w:r>
    </w:p>
    <w:p>
      <w:pPr>
        <w:pStyle w:val="Heading2"/>
        <w:pBdr>
          <w:bottom w:val="single" w:color="b8c4d6" w:sz="6" w:space="2"/>
        </w:pBdr>
        <w:spacing w:after="100" w:before="280"/>
      </w:pPr>
      <w:r>
        <w:rPr>
          <w:b/>
          <w:bCs/>
          <w:color w:val="1f3a5f"/>
          <w:sz w:val="24"/>
          <w:szCs w:val="24"/>
          <w:rtl w:val="false"/>
        </w:rPr>
        <w:t xml:space="preserve">FORMATION</w:t>
      </w:r>
    </w:p>
    <w:p>
      <w:pPr>
        <w:spacing w:after="40" w:before="100"/>
      </w:pPr>
      <w:r>
        <w:rPr>
          <w:b/>
          <w:bCs/>
          <w:rtl w:val="false"/>
        </w:rPr>
        <w:t xml:space="preserve">Diplôme d’ingénieur en génie civil — École d’ingénieurs Exemple</w:t>
      </w:r>
      <w:r>
        <w:rPr>
          <w:color w:val="5b6778"/>
          <w:rtl w:val="false"/>
        </w:rPr>
        <w:t xml:space="preserve">   2016 – 2020</w:t>
      </w:r>
    </w:p>
    <w:p>
      <w:pPr>
        <w:pStyle w:val="Heading2"/>
        <w:pBdr>
          <w:bottom w:val="single" w:color="b8c4d6" w:sz="6" w:space="2"/>
        </w:pBdr>
        <w:spacing w:after="100" w:before="280"/>
      </w:pPr>
      <w:r>
        <w:rPr>
          <w:b/>
          <w:bCs/>
          <w:color w:val="1f3a5f"/>
          <w:sz w:val="24"/>
          <w:szCs w:val="24"/>
          <w:rtl w:val="false"/>
        </w:rPr>
        <w:t xml:space="preserve">COMPÉTENCES</w:t>
      </w:r>
    </w:p>
    <w:p>
      <w:pPr>
        <w:spacing w:after="80"/>
      </w:pPr>
      <w:r>
        <w:rPr>
          <w:rtl w:val="false"/>
        </w:rPr>
        <w:t xml:space="preserve">Conduite de chantier, Métrés et situations de travaux, AutoCAD, Suivi du planning, Règles d’hygiène et de sécurité, Coordination des sous-traitants</w:t>
      </w:r>
    </w:p>
    <w:p>
      <w:pPr>
        <w:pStyle w:val="Heading2"/>
        <w:pBdr>
          <w:bottom w:val="single" w:color="b8c4d6" w:sz="6" w:space="2"/>
        </w:pBdr>
        <w:spacing w:after="100" w:before="280"/>
      </w:pPr>
      <w:r>
        <w:rPr>
          <w:b/>
          <w:bCs/>
          <w:color w:val="1f3a5f"/>
          <w:sz w:val="24"/>
          <w:szCs w:val="24"/>
          <w:rtl w:val="false"/>
        </w:rPr>
        <w:t xml:space="preserve">LANGUES</w:t>
      </w:r>
    </w:p>
    <w:p>
      <w:pPr>
        <w:spacing w:after="80"/>
      </w:pPr>
      <w:r>
        <w:rPr>
          <w:rtl w:val="false"/>
        </w:rPr>
        <w:t xml:space="preserve">Français (langue maternelle), Allemand (B1)</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Nicolas Garnier</dc:title>
  <dc:creator>CvBix</dc:creator>
  <cp:lastModifiedBy>Un-named</cp:lastModifiedBy>
  <cp:revision>1</cp:revision>
  <dcterms:created xsi:type="dcterms:W3CDTF">2026-10-29T12:12:56.664Z</dcterms:created>
  <dcterms:modified xsi:type="dcterms:W3CDTF">2026-10-29T12:12:56.664Z</dcterms:modified>
</cp:coreProperties>
</file>

<file path=docProps/custom.xml><?xml version="1.0" encoding="utf-8"?>
<Properties xmlns="http://schemas.openxmlformats.org/officeDocument/2006/custom-properties" xmlns:vt="http://schemas.openxmlformats.org/officeDocument/2006/docPropsVTypes"/>
</file>