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Arda Koç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Hukuk Stajyeri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candidate7@example.com  |  +90 5XX XXX XX XX  |  İstanbul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HAKKIMDA</w:t>
      </w:r>
    </w:p>
    <w:p>
      <w:pPr>
        <w:spacing w:after="80"/>
      </w:pPr>
      <w:r>
        <w:rPr>
          <w:rtl w:val="false"/>
        </w:rPr>
        <w:t xml:space="preserve">Hukuki araştırma, dosya düzenleme ve taslak hazırlama çalışmalarına gözetim altında katkı sağlayan hukuk mezunuyum. Öğrenme sürecimi düzenli notlar ve dikkatli kaynak kullanımıyla destekliyorum.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İŞ DENEYİMİ</w:t>
      </w:r>
    </w:p>
    <w:p>
      <w:pPr>
        <w:spacing w:after="40" w:before="100"/>
      </w:pPr>
      <w:r>
        <w:rPr>
          <w:b/>
          <w:bCs/>
          <w:rtl w:val="false"/>
        </w:rPr>
        <w:t xml:space="preserve">Staj ve uygulama çalışması — Örnek Çalışma Ekibi</w:t>
      </w:r>
      <w:r>
        <w:rPr>
          <w:color w:val="5b6778"/>
          <w:rtl w:val="false"/>
        </w:rPr>
        <w:t xml:space="preserve">   2025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Araştırma soruları için kaynak listesini ve kısa özetleri hazırladım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Dosyadaki belgeleri tarih ve konuya göre sınıflandırdım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Gözetmenimin incelemesi için taslak metinler hazırladım</w:t>
      </w:r>
    </w:p>
    <w:p>
      <w:pPr>
        <w:spacing w:after="40" w:before="100"/>
      </w:pPr>
      <w:r>
        <w:rPr>
          <w:b/>
          <w:bCs/>
          <w:rtl w:val="false"/>
        </w:rPr>
        <w:t xml:space="preserve">Üniversite projesi · Ekip üyesi — Örnek Proje Grubu</w:t>
      </w:r>
      <w:r>
        <w:rPr>
          <w:color w:val="5b6778"/>
          <w:rtl w:val="false"/>
        </w:rPr>
        <w:t xml:space="preserve">   2024 – 2025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Görüşmelerde alınan notları düzenli kayıt hâline getirdim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Öğrenci çalışmasında örnek olay incelemesine katkı sağladım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Kaynakların güncelliğini kontrol ederek ekip notlarını yeniledim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EĞİTİM</w:t>
      </w:r>
    </w:p>
    <w:p>
      <w:pPr>
        <w:spacing w:after="40" w:before="100"/>
      </w:pPr>
      <w:r>
        <w:rPr>
          <w:b/>
          <w:bCs/>
          <w:rtl w:val="false"/>
        </w:rPr>
        <w:t xml:space="preserve">Hukuk Lisans — Örnek Üniversitesi</w:t>
      </w:r>
      <w:r>
        <w:rPr>
          <w:color w:val="5b6778"/>
          <w:rtl w:val="false"/>
        </w:rPr>
        <w:t xml:space="preserve">   2022 – 2026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PROJELER</w:t>
      </w:r>
    </w:p>
    <w:p>
      <w:pPr>
        <w:spacing w:after="40" w:before="100"/>
      </w:pPr>
      <w:r>
        <w:rPr>
          <w:b/>
          <w:bCs/>
          <w:rtl w:val="false"/>
        </w:rPr>
        <w:t xml:space="preserve">Öğrenci örnek olay incelemesi — Kurgusal portföy çalışması</w:t>
      </w:r>
      <w:r>
        <w:rPr>
          <w:color w:val="5b6778"/>
          <w:rtl w:val="false"/>
        </w:rPr>
        <w:t xml:space="preserve">   2025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Gözetim altında yürüttüğün işleri bağımsız avukatlık faaliyeti gibi sunma. Araştırma, taslak hazırlığı ve belge düzenleme görevlerini somut örneklerle anlat. Üniversite projesi ile resmî stajını ayrı kayıtlar olarak göster; tarih ve kurum bilgilerini doğru tut.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YETENEKLER</w:t>
      </w:r>
    </w:p>
    <w:p>
      <w:pPr>
        <w:spacing w:after="80"/>
      </w:pPr>
      <w:r>
        <w:rPr>
          <w:rtl w:val="false"/>
        </w:rPr>
        <w:t xml:space="preserve">Kaynak tarama, Karar inceleme, Dosya düzenleme, Taslak hazırlama, Word, Excel, Yazılı iletişim, Not alma, Zaman yönetimi, Ekip çalışması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DİLLER</w:t>
      </w:r>
    </w:p>
    <w:p>
      <w:pPr>
        <w:spacing w:after="80"/>
      </w:pPr>
      <w:r>
        <w:rPr>
          <w:rtl w:val="false"/>
        </w:rPr>
        <w:t xml:space="preserve">Türkçe (Ana dil), İngilizce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Arda Koç</dc:title>
  <dc:creator>CvBix</dc:creator>
  <cp:lastModifiedBy>Un-named</cp:lastModifiedBy>
  <cp:revision>1</cp:revision>
  <dcterms:created xsi:type="dcterms:W3CDTF">2026-10-28T09:43:35.103Z</dcterms:created>
  <dcterms:modified xsi:type="dcterms:W3CDTF">2026-10-28T09:43:35.103Z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