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Selin Acar</w:t>
      </w:r>
    </w:p>
    <w:p>
      <w:pPr>
        <w:spacing w:after="80"/>
      </w:pPr>
      <w:r>
        <w:rPr>
          <w:color w:val="3a4a63"/>
          <w:sz w:val="26"/>
          <w:szCs w:val="26"/>
          <w:rtl w:val="false"/>
        </w:rPr>
        <w:t xml:space="preserve">Mobil Uygulama Geliştirici</w:t>
      </w:r>
    </w:p>
    <w:p>
      <w:pPr>
        <w:spacing w:after="80"/>
      </w:pPr>
      <w:r>
        <w:rPr>
          <w:color w:val="3a4a63"/>
          <w:sz w:val="20"/>
          <w:szCs w:val="20"/>
          <w:rtl w:val="false"/>
        </w:rPr>
        <w:t xml:space="preserve">candidate3@example.com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Mobil uygulamalarda ekran akışları, çevrimdışı kullanım ve sürüm hazırlığı üzerinde çalışan geliştiriciyim. Farklı cihazlarda tutarlı davranış sağlamak için ürün ve test ekipleriyle birlikte çalışıyorum.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Mobil Uygulama Geliştirici — Örnek Çalışma Ekibi</w:t>
      </w:r>
      <w:r>
        <w:rPr>
          <w:color w:val="5b6778"/>
          <w:rtl w:val="false"/>
        </w:rPr>
        <w:t xml:space="preserve">   2023 – 2026</w:t>
      </w:r>
    </w:p>
    <w:p>
      <w:pPr>
        <w:pStyle w:val="ListParagraph"/>
        <w:numPr>
          <w:ilvl w:val="0"/>
          <w:numId w:val="1"/>
        </w:numPr>
        <w:spacing w:after="40"/>
      </w:pPr>
      <w:r>
        <w:rPr>
          <w:rtl w:val="false"/>
        </w:rPr>
        <w:t xml:space="preserve">Üyelik ve profil ekranlarının durum yönetimini geliştirdim</w:t>
      </w:r>
    </w:p>
    <w:p>
      <w:pPr>
        <w:pStyle w:val="ListParagraph"/>
        <w:numPr>
          <w:ilvl w:val="0"/>
          <w:numId w:val="1"/>
        </w:numPr>
        <w:spacing w:after="40"/>
      </w:pPr>
      <w:r>
        <w:rPr>
          <w:rtl w:val="false"/>
        </w:rPr>
        <w:t xml:space="preserve">Bağlantı kesildiğinde kullanılacak yerel veri akışını hazırladım</w:t>
      </w:r>
    </w:p>
    <w:p>
      <w:pPr>
        <w:pStyle w:val="ListParagraph"/>
        <w:numPr>
          <w:ilvl w:val="0"/>
          <w:numId w:val="1"/>
        </w:numPr>
        <w:spacing w:after="40"/>
      </w:pPr>
      <w:r>
        <w:rPr>
          <w:rtl w:val="false"/>
        </w:rPr>
        <w:t xml:space="preserve">Farklı ekran boyutlarında arayüz hatalarını düzelttim</w:t>
      </w:r>
    </w:p>
    <w:p>
      <w:pPr>
        <w:spacing w:after="40" w:before="100"/>
      </w:pPr>
      <w:r>
        <w:rPr>
          <w:b/>
          <w:bCs/>
          <w:rtl w:val="false"/>
        </w:rPr>
        <w:t xml:space="preserve">Proje çalışması · Ekip üyesi — Örnek Proje Grubu</w:t>
      </w:r>
      <w:r>
        <w:rPr>
          <w:color w:val="5b6778"/>
          <w:rtl w:val="false"/>
        </w:rPr>
        <w:t xml:space="preserve">   2022 – 2023</w:t>
      </w:r>
    </w:p>
    <w:p>
      <w:pPr>
        <w:pStyle w:val="ListParagraph"/>
        <w:numPr>
          <w:ilvl w:val="0"/>
          <w:numId w:val="1"/>
        </w:numPr>
        <w:spacing w:after="40"/>
      </w:pPr>
      <w:r>
        <w:rPr>
          <w:rtl w:val="false"/>
        </w:rPr>
        <w:t xml:space="preserve">Uygulama izinlerinin kullanıcıya açıklanmasını iyileştirdim</w:t>
      </w:r>
    </w:p>
    <w:p>
      <w:pPr>
        <w:pStyle w:val="ListParagraph"/>
        <w:numPr>
          <w:ilvl w:val="0"/>
          <w:numId w:val="1"/>
        </w:numPr>
        <w:spacing w:after="40"/>
      </w:pPr>
      <w:r>
        <w:rPr>
          <w:rtl w:val="false"/>
        </w:rPr>
        <w:t xml:space="preserve">Test ekibinin tekrar ürettiği hataları sürüm notlarına bağladım</w:t>
      </w:r>
    </w:p>
    <w:p>
      <w:pPr>
        <w:pStyle w:val="ListParagraph"/>
        <w:numPr>
          <w:ilvl w:val="0"/>
          <w:numId w:val="1"/>
        </w:numPr>
        <w:spacing w:after="40"/>
      </w:pPr>
      <w:r>
        <w:rPr>
          <w:rtl w:val="false"/>
        </w:rPr>
        <w:t xml:space="preserve">Deneme sürümlerinin dağıtım kontrol listesini hazırladım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Bilgisayar Programcılığı Ön Lisans — Örnek Üniversitesi</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PROJELER</w:t>
      </w:r>
    </w:p>
    <w:p>
      <w:pPr>
        <w:spacing w:after="40" w:before="100"/>
      </w:pPr>
      <w:r>
        <w:rPr>
          <w:b/>
          <w:bCs/>
          <w:rtl w:val="false"/>
        </w:rPr>
        <w:t xml:space="preserve">Çevrimdışı çalışan günlük planlayıcı — Kurgusal portföy çalışması</w:t>
      </w:r>
      <w:r>
        <w:rPr>
          <w:color w:val="5b6778"/>
          <w:rtl w:val="false"/>
        </w:rPr>
        <w:t xml:space="preserve">   2025</w:t>
      </w:r>
    </w:p>
    <w:p>
      <w:pPr>
        <w:pStyle w:val="ListParagraph"/>
        <w:numPr>
          <w:ilvl w:val="0"/>
          <w:numId w:val="1"/>
        </w:numPr>
        <w:spacing w:after="40"/>
      </w:pPr>
      <w:r>
        <w:rPr>
          <w:rtl w:val="false"/>
        </w:rPr>
        <w:t xml:space="preserve">Android ve iOS üzerinde gerçekten hangi işleri yaptığını belirt. Çapraz platform araçlarını kullanmak iki platformun tüm yayın süreçlerine hâkim olmak anlamına gelmez. Test ettiğin cihaz türlerini, çevrimdışı senaryoları ve sürüm sorumluluklarını ayrı cümlelerle anlat.</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Flutter, Dart, REST API, Yerel depolama, Git, Mobil test, Erişilebilirlik, Hata analizi, Sürüm yönetimi, Durum yönetimi</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 İngilizce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Selin Acar</dc:title>
  <dc:creator>CvBix</dc:creator>
  <cp:lastModifiedBy>Un-named</cp:lastModifiedBy>
  <cp:revision>1</cp:revision>
  <dcterms:created xsi:type="dcterms:W3CDTF">2026-10-28T09:43:35.056Z</dcterms:created>
  <dcterms:modified xsi:type="dcterms:W3CDTF">2026-10-28T09:43:35.056Z</dcterms:modified>
</cp:coreProperties>
</file>

<file path=docProps/custom.xml><?xml version="1.0" encoding="utf-8"?>
<Properties xmlns="http://schemas.openxmlformats.org/officeDocument/2006/custom-properties" xmlns:vt="http://schemas.openxmlformats.org/officeDocument/2006/docPropsVTypes"/>
</file>