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spacing w:after="40"/>
      </w:pPr>
      <w:r>
        <w:rPr>
          <w:b/>
          <w:bCs/>
          <w:sz w:val="44"/>
          <w:szCs w:val="44"/>
          <w:rtl w:val="false"/>
        </w:rPr>
        <w:t xml:space="preserve">Arda Örnek</w:t>
      </w:r>
    </w:p>
    <w:p>
      <w:pPr>
        <w:spacing w:after="80"/>
      </w:pPr>
      <w:r>
        <w:rPr>
          <w:color w:val="3a4a63"/>
          <w:sz w:val="26"/>
          <w:szCs w:val="26"/>
          <w:rtl w:val="false"/>
        </w:rPr>
        <w:t xml:space="preserve">Özel Eğitim Öğretmeni</w:t>
      </w:r>
    </w:p>
    <w:p>
      <w:pPr>
        <w:spacing w:after="80"/>
      </w:pPr>
      <w:r>
        <w:rPr>
          <w:color w:val="3a4a63"/>
          <w:sz w:val="20"/>
          <w:szCs w:val="20"/>
          <w:rtl w:val="false"/>
        </w:rPr>
        <w:t xml:space="preserve">aday@example.com  |  +90 5XX XXX XX XX  |  İstanbul</w:t>
      </w:r>
    </w:p>
    <w:p>
      <w:pPr>
        <w:pStyle w:val="Heading2"/>
        <w:pBdr>
          <w:bottom w:val="single" w:color="b8c4d6" w:sz="6" w:space="2"/>
        </w:pBdr>
        <w:spacing w:after="100" w:before="280"/>
      </w:pPr>
      <w:r>
        <w:rPr>
          <w:b/>
          <w:bCs/>
          <w:color w:val="1f3a5f"/>
          <w:sz w:val="24"/>
          <w:szCs w:val="24"/>
          <w:rtl w:val="false"/>
        </w:rPr>
        <w:t xml:space="preserve">HAKKIMDA</w:t>
      </w:r>
    </w:p>
    <w:p>
      <w:pPr>
        <w:spacing w:after="80"/>
      </w:pPr>
      <w:r>
        <w:rPr>
          <w:rtl w:val="false"/>
        </w:rPr>
        <w:t xml:space="preserve">Özel Eğitim Öğretmeni olarak görev kapsamımı, çalışma kayıtlarımı ve ekip iletişimini düzenli takip ederim. Eğitim hedefleriyle uyumlu etkinlik materyalleri hazırladım. Hazırladığım çalışmaları anlaşılır notlarla paylaşmaya ve görevlerimi doğru belgelemeye önem veririm.</w:t>
      </w:r>
    </w:p>
    <w:p>
      <w:pPr>
        <w:pStyle w:val="Heading2"/>
        <w:pBdr>
          <w:bottom w:val="single" w:color="b8c4d6" w:sz="6" w:space="2"/>
        </w:pBdr>
        <w:spacing w:after="100" w:before="280"/>
      </w:pPr>
      <w:r>
        <w:rPr>
          <w:b/>
          <w:bCs/>
          <w:color w:val="1f3a5f"/>
          <w:sz w:val="24"/>
          <w:szCs w:val="24"/>
          <w:rtl w:val="false"/>
        </w:rPr>
        <w:t xml:space="preserve">İŞ DENEYİMİ</w:t>
      </w:r>
    </w:p>
    <w:p>
      <w:pPr>
        <w:spacing w:after="40" w:before="100"/>
      </w:pPr>
      <w:r>
        <w:rPr>
          <w:b/>
          <w:bCs/>
          <w:rtl w:val="false"/>
        </w:rPr>
        <w:t xml:space="preserve">Özel Eğitim Öğretmeni — Örnek Çalışma Birimi</w:t>
      </w:r>
      <w:r>
        <w:rPr>
          <w:color w:val="5b6778"/>
          <w:rtl w:val="false"/>
        </w:rPr>
        <w:t xml:space="preserve">   2024 – 2026</w:t>
      </w:r>
    </w:p>
    <w:p>
      <w:pPr>
        <w:pStyle w:val="ListParagraph"/>
        <w:numPr>
          <w:ilvl w:val="0"/>
          <w:numId w:val="1"/>
        </w:numPr>
        <w:spacing w:after="40"/>
      </w:pPr>
      <w:r>
        <w:rPr>
          <w:rtl w:val="false"/>
        </w:rPr>
        <w:t xml:space="preserve">Eğitim hedefleriyle uyumlu etkinlik materyalleri hazırladım</w:t>
      </w:r>
    </w:p>
    <w:p>
      <w:pPr>
        <w:pStyle w:val="ListParagraph"/>
        <w:numPr>
          <w:ilvl w:val="0"/>
          <w:numId w:val="1"/>
        </w:numPr>
        <w:spacing w:after="40"/>
      </w:pPr>
      <w:r>
        <w:rPr>
          <w:rtl w:val="false"/>
        </w:rPr>
        <w:t xml:space="preserve">Uygulama gözlemlerini kurumun kayıt düzenine göre belgeledim</w:t>
      </w:r>
    </w:p>
    <w:p>
      <w:pPr>
        <w:pStyle w:val="ListParagraph"/>
        <w:numPr>
          <w:ilvl w:val="0"/>
          <w:numId w:val="1"/>
        </w:numPr>
        <w:spacing w:after="40"/>
      </w:pPr>
      <w:r>
        <w:rPr>
          <w:rtl w:val="false"/>
        </w:rPr>
        <w:t xml:space="preserve">Materyalleri farklı kullanım ihtiyaçlarına göre uyarladım</w:t>
      </w:r>
    </w:p>
    <w:p>
      <w:pPr>
        <w:spacing w:after="40" w:before="100"/>
      </w:pPr>
      <w:r>
        <w:rPr>
          <w:b/>
          <w:bCs/>
          <w:rtl w:val="false"/>
        </w:rPr>
        <w:t xml:space="preserve">Uygulama ve proje çalışması — Kurgusal Proje Ekibi</w:t>
      </w:r>
      <w:r>
        <w:rPr>
          <w:color w:val="5b6778"/>
          <w:rtl w:val="false"/>
        </w:rPr>
        <w:t xml:space="preserve">   2023 – 2024</w:t>
      </w:r>
    </w:p>
    <w:p>
      <w:pPr>
        <w:pStyle w:val="ListParagraph"/>
        <w:numPr>
          <w:ilvl w:val="0"/>
          <w:numId w:val="1"/>
        </w:numPr>
        <w:spacing w:after="40"/>
      </w:pPr>
      <w:r>
        <w:rPr>
          <w:rtl w:val="false"/>
        </w:rPr>
        <w:t xml:space="preserve">Aile görüşmeleri için çalışma notlarını sorumlu ekiple hazırladım</w:t>
      </w:r>
    </w:p>
    <w:p>
      <w:pPr>
        <w:pStyle w:val="ListParagraph"/>
        <w:numPr>
          <w:ilvl w:val="0"/>
          <w:numId w:val="1"/>
        </w:numPr>
        <w:spacing w:after="40"/>
      </w:pPr>
      <w:r>
        <w:rPr>
          <w:rtl w:val="false"/>
        </w:rPr>
        <w:t xml:space="preserve">Sınıf içi etkinlik akışını ekip arkadaşlarımla planladım</w:t>
      </w:r>
    </w:p>
    <w:p>
      <w:pPr>
        <w:pStyle w:val="ListParagraph"/>
        <w:numPr>
          <w:ilvl w:val="0"/>
          <w:numId w:val="1"/>
        </w:numPr>
        <w:spacing w:after="40"/>
      </w:pPr>
      <w:r>
        <w:rPr>
          <w:rtl w:val="false"/>
        </w:rPr>
        <w:t xml:space="preserve">Kullanılan materyalleri paylaşılabilir ve anonim örneklerle arşivledim</w:t>
      </w:r>
    </w:p>
    <w:p>
      <w:pPr>
        <w:pStyle w:val="Heading2"/>
        <w:pBdr>
          <w:bottom w:val="single" w:color="b8c4d6" w:sz="6" w:space="2"/>
        </w:pBdr>
        <w:spacing w:after="100" w:before="280"/>
      </w:pPr>
      <w:r>
        <w:rPr>
          <w:b/>
          <w:bCs/>
          <w:color w:val="1f3a5f"/>
          <w:sz w:val="24"/>
          <w:szCs w:val="24"/>
          <w:rtl w:val="false"/>
        </w:rPr>
        <w:t xml:space="preserve">EĞİTİM</w:t>
      </w:r>
    </w:p>
    <w:p>
      <w:pPr>
        <w:spacing w:after="40" w:before="100"/>
      </w:pPr>
      <w:r>
        <w:rPr>
          <w:b/>
          <w:bCs/>
          <w:rtl w:val="false"/>
        </w:rPr>
        <w:t xml:space="preserve">Özel Eğitim Öğretmenliği Lisans — Örnek Üniversitesi</w:t>
      </w:r>
      <w:r>
        <w:rPr>
          <w:color w:val="5b6778"/>
          <w:rtl w:val="false"/>
        </w:rPr>
        <w:t xml:space="preserve">   2019 – 2023</w:t>
      </w:r>
    </w:p>
    <w:p>
      <w:pPr>
        <w:pStyle w:val="Heading2"/>
        <w:pBdr>
          <w:bottom w:val="single" w:color="b8c4d6" w:sz="6" w:space="2"/>
        </w:pBdr>
        <w:spacing w:after="100" w:before="280"/>
      </w:pPr>
      <w:r>
        <w:rPr>
          <w:b/>
          <w:bCs/>
          <w:color w:val="1f3a5f"/>
          <w:sz w:val="24"/>
          <w:szCs w:val="24"/>
          <w:rtl w:val="false"/>
        </w:rPr>
        <w:t xml:space="preserve">YETENEKLER</w:t>
      </w:r>
    </w:p>
    <w:p>
      <w:pPr>
        <w:spacing w:after="80"/>
      </w:pPr>
      <w:r>
        <w:rPr>
          <w:rtl w:val="false"/>
        </w:rPr>
        <w:t xml:space="preserve">Eğitim planlama, Materyal uyarlama, Gözlem kaydı, Aile iletişimi, Ekip çalışması, Etkinlik hazırlama, Öğrenme takibi, Sınıf düzeni, Dokümantasyon, Geri bildirim</w:t>
      </w:r>
    </w:p>
    <w:p>
      <w:pPr>
        <w:pStyle w:val="Heading2"/>
        <w:pBdr>
          <w:bottom w:val="single" w:color="b8c4d6" w:sz="6" w:space="2"/>
        </w:pBdr>
        <w:spacing w:after="100" w:before="280"/>
      </w:pPr>
      <w:r>
        <w:rPr>
          <w:b/>
          <w:bCs/>
          <w:color w:val="1f3a5f"/>
          <w:sz w:val="24"/>
          <w:szCs w:val="24"/>
          <w:rtl w:val="false"/>
        </w:rPr>
        <w:t xml:space="preserve">DİLLER</w:t>
      </w:r>
    </w:p>
    <w:p>
      <w:pPr>
        <w:spacing w:after="80"/>
      </w:pPr>
      <w:r>
        <w:rPr>
          <w:rtl w:val="false"/>
        </w:rPr>
        <w:t xml:space="preserve">Türkçe (Ana dil)</w:t>
      </w:r>
    </w:p>
    <w:sectPr>
      <w:pgSz w:w="11906" w:h="16838" w:orient="portrait"/>
      <w:pgMar w:top="900" w:right="1000" w:bottom="900" w:left="10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defaultTabStop w:val="720"/>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pPr>
        <w:jc w:val="left"/>
      </w:pPr>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paragraph" w:styleId="Caption">
    <w:name w:val="caption"/>
    <w:basedOn w:val="Normal"/>
    <w:next w:val="Normal"/>
    <w:uiPriority w:val="35"/>
    <w:semiHidden/>
    <w:unhideWhenUsed/>
    <w:qFormat/>
    <w:pPr>
      <w:spacing w:after="200"/>
    </w:pPr>
    <w:rPr>
      <w:i/>
      <w:iCs/>
      <w:color w:val="44546A" w:themeColor="dark2"/>
      <w:sz w:val="18"/>
      <w:szCs w:val="18"/>
    </w:rPr>
  </w:style>
  <w:style w:type="paragraph" w:styleId="Bibliography">
    <w:name w:val="Bibliography"/>
    <w:basedOn w:val="Normal"/>
    <w:next w:val="Normal"/>
    <w:uiPriority w:val="37"/>
    <w:unhideWhenUsed/>
  </w:style>
  <w:style w:type="paragraph" w:styleId="TOC1">
    <w:name w:val="toc 1"/>
    <w:basedOn w:val="Normal"/>
    <w:next w:val="Normal"/>
    <w:uiPriority w:val="39"/>
    <w:semiHidden/>
    <w:unhideWhenUsed/>
    <w:pPr>
      <w:spacing w:after="100"/>
    </w:pPr>
  </w:style>
  <w:style w:type="paragraph" w:styleId="TOC2">
    <w:name w:val="toc 2"/>
    <w:basedOn w:val="Normal"/>
    <w:next w:val="Normal"/>
    <w:uiPriority w:val="39"/>
    <w:semiHidden/>
    <w:unhideWhenUsed/>
    <w:pPr>
      <w:spacing w:after="100"/>
      <w:ind w:left="220"/>
    </w:pPr>
  </w:style>
  <w:style w:type="paragraph" w:styleId="TOC3">
    <w:name w:val="toc 3"/>
    <w:basedOn w:val="Normal"/>
    <w:next w:val="Normal"/>
    <w:uiPriority w:val="39"/>
    <w:semiHidden/>
    <w:unhideWhenUsed/>
    <w:pPr>
      <w:spacing w:after="100"/>
      <w:ind w:left="440"/>
    </w:pPr>
  </w:style>
  <w:style w:type="paragraph" w:styleId="TOC4">
    <w:name w:val="toc 4"/>
    <w:basedOn w:val="Normal"/>
    <w:next w:val="Normal"/>
    <w:uiPriority w:val="39"/>
    <w:semiHidden/>
    <w:unhideWhenUsed/>
    <w:pPr>
      <w:spacing w:after="100"/>
      <w:ind w:left="660"/>
    </w:pPr>
  </w:style>
  <w:style w:type="paragraph" w:styleId="TOC5">
    <w:name w:val="toc 5"/>
    <w:basedOn w:val="Normal"/>
    <w:next w:val="Normal"/>
    <w:uiPriority w:val="39"/>
    <w:semiHidden/>
    <w:unhideWhenUsed/>
    <w:pPr>
      <w:spacing w:after="100"/>
      <w:ind w:left="880"/>
    </w:pPr>
  </w:style>
  <w:style w:type="paragraph" w:styleId="TOC6">
    <w:name w:val="toc 6"/>
    <w:basedOn w:val="Normal"/>
    <w:next w:val="Normal"/>
    <w:uiPriority w:val="39"/>
    <w:semiHidden/>
    <w:unhideWhenUsed/>
    <w:pPr>
      <w:spacing w:after="100"/>
      <w:ind w:left="1100"/>
    </w:pPr>
  </w:style>
  <w:style w:type="paragraph" w:styleId="TOC7">
    <w:name w:val="toc 7"/>
    <w:basedOn w:val="Normal"/>
    <w:next w:val="Normal"/>
    <w:uiPriority w:val="39"/>
    <w:semiHidden/>
    <w:unhideWhenUsed/>
    <w:pPr>
      <w:spacing w:after="100"/>
      <w:ind w:left="1320"/>
    </w:pPr>
  </w:style>
  <w:style w:type="paragraph" w:styleId="TOC8">
    <w:name w:val="toc 8"/>
    <w:basedOn w:val="Normal"/>
    <w:next w:val="Normal"/>
    <w:uiPriority w:val="39"/>
    <w:semiHidden/>
    <w:unhideWhenUsed/>
    <w:pPr>
      <w:spacing w:after="100"/>
      <w:ind w:left="1540"/>
    </w:pPr>
  </w:style>
  <w:style w:type="paragraph" w:styleId="TOC9">
    <w:name w:val="toc 9"/>
    <w:basedOn w:val="Normal"/>
    <w:next w:val="Normal"/>
    <w:uiPriority w:val="39"/>
    <w:semiHidden/>
    <w:unhideWhenUsed/>
    <w:pPr>
      <w:spacing w:after="100"/>
      <w:ind w:left="1760"/>
    </w:pPr>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character" w:styleId="LineNumber">
    <w:name w:val="line number"/>
    <w:basedOn w:val="DefaultParagraphFont"/>
    <w:uiPriority w:val="99"/>
    <w:semiHidden/>
    <w:unhideWhenUsed/>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Arda Örnek</dc:title>
  <dc:creator>CvBix</dc:creator>
  <cp:lastModifiedBy>Un-named</cp:lastModifiedBy>
  <cp:revision>1</cp:revision>
  <dcterms:created xsi:type="dcterms:W3CDTF">2026-10-30T18:26:03.952Z</dcterms:created>
  <dcterms:modified xsi:type="dcterms:W3CDTF">2026-10-30T18:26:03.952Z</dcterms:modified>
</cp:coreProperties>
</file>

<file path=docProps/custom.xml><?xml version="1.0" encoding="utf-8"?>
<Properties xmlns="http://schemas.openxmlformats.org/officeDocument/2006/custom-properties" xmlns:vt="http://schemas.openxmlformats.org/officeDocument/2006/docPropsVTypes"/>
</file>